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0B" w:rsidRDefault="00EE6B00" w:rsidP="00EE6B00">
      <w:pPr>
        <w:spacing w:line="360" w:lineRule="auto"/>
        <w:ind w:firstLineChars="200" w:firstLine="643"/>
        <w:rPr>
          <w:b/>
          <w:sz w:val="32"/>
          <w:szCs w:val="32"/>
        </w:rPr>
      </w:pPr>
      <w:r w:rsidRPr="00EE6B00">
        <w:rPr>
          <w:rFonts w:hint="eastAsia"/>
          <w:b/>
          <w:sz w:val="32"/>
          <w:szCs w:val="32"/>
        </w:rPr>
        <w:t>个人信息：</w:t>
      </w:r>
      <w:r w:rsidR="0034379D" w:rsidRPr="0034379D">
        <w:rPr>
          <w:rFonts w:hint="eastAsia"/>
          <w:sz w:val="30"/>
          <w:szCs w:val="30"/>
        </w:rPr>
        <w:t>徐海峰</w:t>
      </w:r>
      <w:r w:rsidR="0034379D" w:rsidRPr="0034379D">
        <w:rPr>
          <w:rFonts w:hint="eastAsia"/>
          <w:sz w:val="30"/>
          <w:szCs w:val="30"/>
        </w:rPr>
        <w:t xml:space="preserve"> </w:t>
      </w:r>
      <w:r w:rsidR="0034379D" w:rsidRPr="0034379D">
        <w:rPr>
          <w:rFonts w:hint="eastAsia"/>
          <w:sz w:val="30"/>
          <w:szCs w:val="30"/>
        </w:rPr>
        <w:t>副教授</w:t>
      </w:r>
      <w:r w:rsidR="0034379D" w:rsidRPr="0034379D">
        <w:rPr>
          <w:rFonts w:hint="eastAsia"/>
          <w:sz w:val="30"/>
          <w:szCs w:val="30"/>
        </w:rPr>
        <w:t xml:space="preserve"> </w:t>
      </w:r>
      <w:r w:rsidR="0034379D" w:rsidRPr="0034379D">
        <w:rPr>
          <w:rFonts w:hint="eastAsia"/>
          <w:sz w:val="30"/>
          <w:szCs w:val="30"/>
        </w:rPr>
        <w:t>会计师</w:t>
      </w:r>
      <w:r w:rsidR="0034379D" w:rsidRPr="0034379D">
        <w:rPr>
          <w:rFonts w:hint="eastAsia"/>
          <w:sz w:val="30"/>
          <w:szCs w:val="30"/>
        </w:rPr>
        <w:t xml:space="preserve"> </w:t>
      </w:r>
      <w:r w:rsidR="0034379D" w:rsidRPr="0034379D">
        <w:rPr>
          <w:rFonts w:hint="eastAsia"/>
          <w:sz w:val="30"/>
          <w:szCs w:val="30"/>
        </w:rPr>
        <w:t>博士</w:t>
      </w:r>
    </w:p>
    <w:p w:rsidR="005F5B0B" w:rsidRDefault="00EE6B00" w:rsidP="00EE6B00">
      <w:pPr>
        <w:spacing w:line="360" w:lineRule="auto"/>
        <w:ind w:firstLineChars="200" w:firstLine="643"/>
        <w:rPr>
          <w:b/>
          <w:sz w:val="32"/>
          <w:szCs w:val="32"/>
        </w:rPr>
      </w:pPr>
      <w:r w:rsidRPr="00EE6B00">
        <w:rPr>
          <w:rFonts w:hint="eastAsia"/>
          <w:b/>
          <w:sz w:val="32"/>
          <w:szCs w:val="32"/>
        </w:rPr>
        <w:t>研究方向</w:t>
      </w:r>
      <w:r>
        <w:rPr>
          <w:rFonts w:hint="eastAsia"/>
          <w:b/>
          <w:sz w:val="32"/>
          <w:szCs w:val="32"/>
        </w:rPr>
        <w:t>：</w:t>
      </w:r>
      <w:r w:rsidR="0034379D" w:rsidRPr="0034379D">
        <w:rPr>
          <w:rFonts w:ascii="Arial" w:hAnsi="Arial" w:cs="Arial" w:hint="eastAsia"/>
          <w:color w:val="333333"/>
          <w:sz w:val="30"/>
          <w:szCs w:val="30"/>
        </w:rPr>
        <w:t>创新</w:t>
      </w:r>
      <w:r w:rsidR="00BF5084">
        <w:rPr>
          <w:rFonts w:ascii="Arial" w:hAnsi="Arial" w:cs="Arial" w:hint="eastAsia"/>
          <w:color w:val="333333"/>
          <w:sz w:val="30"/>
          <w:szCs w:val="30"/>
        </w:rPr>
        <w:t>投资与</w:t>
      </w:r>
      <w:r w:rsidR="0034379D" w:rsidRPr="0034379D">
        <w:rPr>
          <w:rFonts w:ascii="Arial" w:hAnsi="Arial" w:cs="Arial" w:hint="eastAsia"/>
          <w:color w:val="333333"/>
          <w:sz w:val="30"/>
          <w:szCs w:val="30"/>
        </w:rPr>
        <w:t>管理、公司财务、内部控制</w:t>
      </w:r>
    </w:p>
    <w:p w:rsidR="005F5B0B" w:rsidRDefault="00EE6B00" w:rsidP="00EE6B00">
      <w:pPr>
        <w:spacing w:line="360" w:lineRule="auto"/>
        <w:ind w:firstLineChars="200" w:firstLine="643"/>
        <w:rPr>
          <w:rFonts w:hint="eastAsia"/>
          <w:b/>
          <w:sz w:val="32"/>
          <w:szCs w:val="32"/>
        </w:rPr>
      </w:pPr>
      <w:r w:rsidRPr="00EE6B00">
        <w:rPr>
          <w:rFonts w:hint="eastAsia"/>
          <w:b/>
          <w:sz w:val="32"/>
          <w:szCs w:val="32"/>
        </w:rPr>
        <w:t>课题研究：</w:t>
      </w:r>
    </w:p>
    <w:p w:rsidR="00BF5084" w:rsidRDefault="00303258" w:rsidP="00BF5084">
      <w:pPr>
        <w:spacing w:line="360" w:lineRule="auto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 w:rsidRPr="00303258">
        <w:rPr>
          <w:rFonts w:hint="eastAsia"/>
        </w:rPr>
        <w:t xml:space="preserve"> </w:t>
      </w:r>
      <w:r w:rsidRPr="00303258">
        <w:rPr>
          <w:rFonts w:hint="eastAsia"/>
          <w:sz w:val="32"/>
          <w:szCs w:val="32"/>
        </w:rPr>
        <w:t>辽宁省社会科学规划基金项目（重点项目</w:t>
      </w:r>
      <w:r>
        <w:rPr>
          <w:rFonts w:hint="eastAsia"/>
          <w:sz w:val="32"/>
          <w:szCs w:val="32"/>
        </w:rPr>
        <w:t>）“</w:t>
      </w:r>
      <w:r w:rsidRPr="00303258">
        <w:rPr>
          <w:rFonts w:hint="eastAsia"/>
          <w:sz w:val="32"/>
          <w:szCs w:val="32"/>
        </w:rPr>
        <w:t>辽宁实施科技创新驱动战略路径研究——基于财政科技投入视角</w:t>
      </w:r>
      <w:r>
        <w:rPr>
          <w:rFonts w:hint="eastAsia"/>
          <w:sz w:val="32"/>
          <w:szCs w:val="32"/>
        </w:rPr>
        <w:t>”</w:t>
      </w:r>
    </w:p>
    <w:p w:rsidR="00303258" w:rsidRDefault="00303258" w:rsidP="00BF5084">
      <w:pPr>
        <w:spacing w:line="360" w:lineRule="auto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Pr="00303258">
        <w:rPr>
          <w:rFonts w:hint="eastAsia"/>
        </w:rPr>
        <w:t xml:space="preserve"> </w:t>
      </w:r>
      <w:r w:rsidRPr="00303258">
        <w:rPr>
          <w:rFonts w:hint="eastAsia"/>
          <w:sz w:val="32"/>
          <w:szCs w:val="32"/>
        </w:rPr>
        <w:t>辽宁省科学技术基金项目</w:t>
      </w:r>
      <w:r>
        <w:rPr>
          <w:rFonts w:hint="eastAsia"/>
          <w:sz w:val="32"/>
          <w:szCs w:val="32"/>
        </w:rPr>
        <w:t>“</w:t>
      </w:r>
      <w:r w:rsidRPr="00303258">
        <w:rPr>
          <w:rFonts w:hint="eastAsia"/>
          <w:sz w:val="32"/>
          <w:szCs w:val="32"/>
        </w:rPr>
        <w:t>模拟植物向光生长的科技创新投资优化与算法研究</w:t>
      </w:r>
      <w:r>
        <w:rPr>
          <w:rFonts w:hint="eastAsia"/>
          <w:sz w:val="32"/>
          <w:szCs w:val="32"/>
        </w:rPr>
        <w:t>”</w:t>
      </w:r>
    </w:p>
    <w:p w:rsidR="00303258" w:rsidRDefault="00303258" w:rsidP="00BF5084">
      <w:pPr>
        <w:spacing w:line="360" w:lineRule="auto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 w:rsidRPr="00303258">
        <w:rPr>
          <w:rFonts w:hint="eastAsia"/>
        </w:rPr>
        <w:t xml:space="preserve"> </w:t>
      </w:r>
      <w:r w:rsidRPr="00303258">
        <w:rPr>
          <w:rFonts w:hint="eastAsia"/>
          <w:sz w:val="32"/>
          <w:szCs w:val="32"/>
        </w:rPr>
        <w:t>大连市社科联</w:t>
      </w:r>
      <w:r>
        <w:rPr>
          <w:rFonts w:hint="eastAsia"/>
          <w:sz w:val="32"/>
          <w:szCs w:val="32"/>
        </w:rPr>
        <w:t>项目“</w:t>
      </w:r>
      <w:r w:rsidRPr="00303258">
        <w:rPr>
          <w:rFonts w:hint="eastAsia"/>
          <w:sz w:val="32"/>
          <w:szCs w:val="32"/>
        </w:rPr>
        <w:t>民营企业自主创新推进供给侧改革的策略研究</w:t>
      </w:r>
      <w:r>
        <w:rPr>
          <w:rFonts w:hint="eastAsia"/>
          <w:sz w:val="32"/>
          <w:szCs w:val="32"/>
        </w:rPr>
        <w:t>”</w:t>
      </w:r>
    </w:p>
    <w:p w:rsidR="00303258" w:rsidRDefault="00303258" w:rsidP="00BF5084">
      <w:pPr>
        <w:spacing w:line="360" w:lineRule="auto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>
        <w:rPr>
          <w:rFonts w:hint="eastAsia"/>
          <w:sz w:val="32"/>
          <w:szCs w:val="32"/>
        </w:rPr>
        <w:t>大连市科技计划项目“</w:t>
      </w:r>
      <w:r w:rsidRPr="00303258">
        <w:rPr>
          <w:rFonts w:hint="eastAsia"/>
          <w:sz w:val="32"/>
          <w:szCs w:val="32"/>
        </w:rPr>
        <w:t>财政科技投入助推金普新区创新驱动战略实施的策略研究</w:t>
      </w:r>
      <w:r>
        <w:rPr>
          <w:rFonts w:hint="eastAsia"/>
          <w:sz w:val="32"/>
          <w:szCs w:val="32"/>
        </w:rPr>
        <w:t>”</w:t>
      </w:r>
    </w:p>
    <w:p w:rsidR="00303258" w:rsidRDefault="00303258" w:rsidP="00BF5084">
      <w:pPr>
        <w:spacing w:line="360" w:lineRule="auto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r>
        <w:rPr>
          <w:rFonts w:hint="eastAsia"/>
          <w:sz w:val="32"/>
          <w:szCs w:val="32"/>
        </w:rPr>
        <w:t>大连大学本科教改项目“</w:t>
      </w:r>
      <w:r w:rsidRPr="00303258">
        <w:rPr>
          <w:rFonts w:hint="eastAsia"/>
          <w:sz w:val="32"/>
          <w:szCs w:val="32"/>
        </w:rPr>
        <w:t>会计准则国际趋同背景下的《会计学》双语课程建设</w:t>
      </w:r>
      <w:r>
        <w:rPr>
          <w:rFonts w:hint="eastAsia"/>
          <w:sz w:val="32"/>
          <w:szCs w:val="32"/>
        </w:rPr>
        <w:t>”</w:t>
      </w:r>
    </w:p>
    <w:p w:rsidR="00303258" w:rsidRPr="00303258" w:rsidRDefault="00303258" w:rsidP="00BF5084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6.</w:t>
      </w:r>
      <w:r w:rsidRPr="00303258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大连大学研究生教改项目“</w:t>
      </w:r>
      <w:r w:rsidRPr="00303258">
        <w:rPr>
          <w:rFonts w:hint="eastAsia"/>
          <w:sz w:val="32"/>
          <w:szCs w:val="32"/>
        </w:rPr>
        <w:t>基于</w:t>
      </w:r>
      <w:r w:rsidRPr="00303258">
        <w:rPr>
          <w:rFonts w:ascii="Times New Roman" w:hAnsi="Times New Roman" w:cs="Times New Roman"/>
          <w:sz w:val="32"/>
          <w:szCs w:val="32"/>
        </w:rPr>
        <w:t>TBL</w:t>
      </w:r>
      <w:r w:rsidRPr="00303258">
        <w:rPr>
          <w:rFonts w:hint="eastAsia"/>
          <w:sz w:val="32"/>
          <w:szCs w:val="32"/>
        </w:rPr>
        <w:t>教学法的《高级财务管理》课程改革与实践研究</w:t>
      </w:r>
      <w:r>
        <w:rPr>
          <w:rFonts w:hint="eastAsia"/>
          <w:sz w:val="32"/>
          <w:szCs w:val="32"/>
        </w:rPr>
        <w:t>”</w:t>
      </w:r>
    </w:p>
    <w:p w:rsidR="00DD363E" w:rsidRDefault="00EE6B00" w:rsidP="00EE6B00">
      <w:pPr>
        <w:spacing w:line="360" w:lineRule="auto"/>
        <w:ind w:firstLineChars="200" w:firstLine="643"/>
        <w:rPr>
          <w:rFonts w:hint="eastAsia"/>
          <w:b/>
          <w:sz w:val="32"/>
          <w:szCs w:val="32"/>
        </w:rPr>
      </w:pPr>
      <w:r w:rsidRPr="00EE6B00">
        <w:rPr>
          <w:rFonts w:hint="eastAsia"/>
          <w:b/>
          <w:sz w:val="32"/>
          <w:szCs w:val="32"/>
        </w:rPr>
        <w:t>论文成果：</w:t>
      </w:r>
      <w:bookmarkStart w:id="0" w:name="_GoBack"/>
      <w:bookmarkEnd w:id="0"/>
    </w:p>
    <w:p w:rsidR="00BF5084" w:rsidRPr="00BF5084" w:rsidRDefault="00BF5084" w:rsidP="00BF5084">
      <w:pPr>
        <w:spacing w:line="360" w:lineRule="auto"/>
        <w:ind w:firstLineChars="200" w:firstLine="600"/>
        <w:rPr>
          <w:rFonts w:ascii="Times New Roman" w:cs="Times New Roman" w:hint="eastAsia"/>
          <w:sz w:val="30"/>
          <w:szCs w:val="30"/>
        </w:rPr>
      </w:pPr>
      <w:r w:rsidRPr="00BF5084">
        <w:rPr>
          <w:rFonts w:hint="eastAsia"/>
          <w:sz w:val="30"/>
          <w:szCs w:val="30"/>
        </w:rPr>
        <w:t>1.</w:t>
      </w:r>
      <w:r>
        <w:rPr>
          <w:rFonts w:hint="eastAsia"/>
          <w:sz w:val="30"/>
          <w:szCs w:val="30"/>
        </w:rPr>
        <w:t>《</w:t>
      </w:r>
      <w:r w:rsidRPr="00BF5084">
        <w:rPr>
          <w:rFonts w:hint="eastAsia"/>
          <w:sz w:val="30"/>
          <w:szCs w:val="30"/>
        </w:rPr>
        <w:t>高新技术企业股权激励与创新投入的协同效应研究</w:t>
      </w:r>
      <w:r>
        <w:rPr>
          <w:rFonts w:hint="eastAsia"/>
          <w:sz w:val="30"/>
          <w:szCs w:val="30"/>
        </w:rPr>
        <w:t>》</w:t>
      </w:r>
      <w:r w:rsidRPr="00BF5084">
        <w:rPr>
          <w:rFonts w:ascii="Times New Roman" w:cs="Times New Roman" w:hint="eastAsia"/>
          <w:sz w:val="30"/>
          <w:szCs w:val="30"/>
        </w:rPr>
        <w:t>（</w:t>
      </w:r>
      <w:r w:rsidRPr="00BF5084">
        <w:rPr>
          <w:rFonts w:ascii="Times New Roman" w:cs="Times New Roman" w:hint="eastAsia"/>
          <w:sz w:val="30"/>
          <w:szCs w:val="30"/>
        </w:rPr>
        <w:t>CSSCI</w:t>
      </w:r>
      <w:r w:rsidRPr="00BF5084">
        <w:rPr>
          <w:rFonts w:ascii="Times New Roman" w:cs="Times New Roman" w:hint="eastAsia"/>
          <w:sz w:val="30"/>
          <w:szCs w:val="30"/>
        </w:rPr>
        <w:t>）</w:t>
      </w:r>
      <w:r w:rsidRPr="00BF5084">
        <w:rPr>
          <w:rFonts w:ascii="Times New Roman" w:cs="Times New Roman" w:hint="eastAsia"/>
          <w:sz w:val="30"/>
          <w:szCs w:val="30"/>
        </w:rPr>
        <w:t>2014.8</w:t>
      </w:r>
    </w:p>
    <w:p w:rsidR="00BF5084" w:rsidRDefault="00BF5084" w:rsidP="00BF5084">
      <w:pPr>
        <w:spacing w:line="360" w:lineRule="auto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>
        <w:rPr>
          <w:rFonts w:hint="eastAsia"/>
          <w:sz w:val="30"/>
          <w:szCs w:val="30"/>
        </w:rPr>
        <w:t>《</w:t>
      </w:r>
      <w:r w:rsidRPr="00BF5084">
        <w:rPr>
          <w:rFonts w:ascii="Times New Roman" w:hAnsi="Times New Roman" w:cs="Times New Roman"/>
          <w:sz w:val="30"/>
          <w:szCs w:val="30"/>
        </w:rPr>
        <w:t>Executive Compensation</w:t>
      </w:r>
      <w:r w:rsidRPr="00BF5084">
        <w:rPr>
          <w:rFonts w:ascii="Times New Roman" w:cs="Times New Roman"/>
          <w:sz w:val="30"/>
          <w:szCs w:val="30"/>
        </w:rPr>
        <w:t>、</w:t>
      </w:r>
      <w:r w:rsidRPr="00BF5084">
        <w:rPr>
          <w:rFonts w:ascii="Times New Roman" w:hAnsi="Times New Roman" w:cs="Times New Roman"/>
          <w:sz w:val="30"/>
          <w:szCs w:val="30"/>
        </w:rPr>
        <w:t xml:space="preserve"> Operating Risk and Corporate Performance of China’s Government-controlled Companies</w:t>
      </w:r>
      <w:r>
        <w:rPr>
          <w:rFonts w:hint="eastAsia"/>
          <w:sz w:val="30"/>
          <w:szCs w:val="30"/>
        </w:rPr>
        <w:t>》</w:t>
      </w:r>
      <w:r w:rsidRPr="00BF5084">
        <w:rPr>
          <w:rFonts w:ascii="Times New Roman" w:hAnsi="Times New Roman" w:cs="Times New Roman"/>
          <w:sz w:val="30"/>
          <w:szCs w:val="30"/>
        </w:rPr>
        <w:t>2014.10</w:t>
      </w:r>
    </w:p>
    <w:p w:rsidR="00BF5084" w:rsidRPr="00BF5084" w:rsidRDefault="00BF5084" w:rsidP="00BF5084">
      <w:pPr>
        <w:spacing w:line="360" w:lineRule="auto"/>
        <w:ind w:firstLineChars="200" w:firstLine="600"/>
        <w:rPr>
          <w:rFonts w:ascii="Times New Roman" w:hAnsi="Times New Roman" w:cs="Times New Roman"/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 w:rsidRPr="00BF5084">
        <w:rPr>
          <w:rFonts w:hint="eastAsia"/>
          <w:sz w:val="30"/>
          <w:szCs w:val="30"/>
        </w:rPr>
        <w:t>《科技型中小企业融资策略研究》</w:t>
      </w:r>
      <w:r w:rsidRPr="00BF5084">
        <w:rPr>
          <w:rFonts w:ascii="Times New Roman" w:cs="Times New Roman"/>
          <w:sz w:val="30"/>
          <w:szCs w:val="30"/>
        </w:rPr>
        <w:t>（</w:t>
      </w:r>
      <w:r w:rsidRPr="00BF5084">
        <w:rPr>
          <w:rFonts w:ascii="Times New Roman" w:hAnsi="Times New Roman" w:cs="Times New Roman"/>
          <w:sz w:val="30"/>
          <w:szCs w:val="30"/>
        </w:rPr>
        <w:t>CSSCI</w:t>
      </w:r>
      <w:r w:rsidRPr="00BF5084">
        <w:rPr>
          <w:rFonts w:ascii="Times New Roman" w:cs="Times New Roman"/>
          <w:sz w:val="30"/>
          <w:szCs w:val="30"/>
        </w:rPr>
        <w:t>）</w:t>
      </w:r>
      <w:r w:rsidRPr="00BF5084">
        <w:rPr>
          <w:rFonts w:ascii="Times New Roman" w:hAnsi="Times New Roman" w:cs="Times New Roman"/>
          <w:sz w:val="30"/>
          <w:szCs w:val="30"/>
        </w:rPr>
        <w:t>2015.4</w:t>
      </w:r>
    </w:p>
    <w:p w:rsidR="00BF5084" w:rsidRPr="00BF5084" w:rsidRDefault="00BF5084" w:rsidP="00BF5084">
      <w:pPr>
        <w:spacing w:line="360" w:lineRule="auto"/>
        <w:ind w:firstLineChars="200" w:firstLine="600"/>
        <w:rPr>
          <w:rFonts w:ascii="Times New Roman" w:hAnsi="Times New Roman" w:cs="Times New Roman" w:hint="eastAsia"/>
          <w:sz w:val="30"/>
          <w:szCs w:val="30"/>
        </w:rPr>
      </w:pPr>
      <w:r>
        <w:rPr>
          <w:rFonts w:hint="eastAsia"/>
          <w:sz w:val="30"/>
          <w:szCs w:val="30"/>
        </w:rPr>
        <w:t>4.</w:t>
      </w:r>
      <w:r>
        <w:rPr>
          <w:rFonts w:hint="eastAsia"/>
          <w:sz w:val="30"/>
          <w:szCs w:val="30"/>
        </w:rPr>
        <w:t>《</w:t>
      </w:r>
      <w:r w:rsidRPr="00BF5084">
        <w:rPr>
          <w:rFonts w:ascii="Times New Roman" w:hAnsi="Times New Roman" w:cs="Times New Roman" w:hint="eastAsia"/>
          <w:sz w:val="30"/>
          <w:szCs w:val="30"/>
        </w:rPr>
        <w:t xml:space="preserve">Operating Risk </w:t>
      </w:r>
      <w:r w:rsidRPr="00BF5084">
        <w:rPr>
          <w:rFonts w:ascii="Times New Roman" w:hAnsi="Times New Roman" w:cs="Times New Roman" w:hint="eastAsia"/>
          <w:sz w:val="30"/>
          <w:szCs w:val="30"/>
        </w:rPr>
        <w:t>、</w:t>
      </w:r>
      <w:r w:rsidRPr="00BF5084">
        <w:rPr>
          <w:rFonts w:ascii="Times New Roman" w:hAnsi="Times New Roman" w:cs="Times New Roman" w:hint="eastAsia"/>
          <w:sz w:val="30"/>
          <w:szCs w:val="30"/>
        </w:rPr>
        <w:t xml:space="preserve">Performance and Executive Compensation </w:t>
      </w:r>
      <w:r w:rsidRPr="00BF5084">
        <w:rPr>
          <w:rFonts w:ascii="Times New Roman" w:hAnsi="Times New Roman" w:cs="Times New Roman" w:hint="eastAsia"/>
          <w:sz w:val="30"/>
          <w:szCs w:val="30"/>
        </w:rPr>
        <w:lastRenderedPageBreak/>
        <w:t>in China</w:t>
      </w:r>
      <w:r w:rsidRPr="00BF5084">
        <w:rPr>
          <w:rFonts w:ascii="Times New Roman" w:hAnsi="Times New Roman" w:cs="Times New Roman" w:hint="eastAsia"/>
          <w:sz w:val="30"/>
          <w:szCs w:val="30"/>
        </w:rPr>
        <w:t>’</w:t>
      </w:r>
      <w:r w:rsidRPr="00BF5084">
        <w:rPr>
          <w:rFonts w:ascii="Times New Roman" w:hAnsi="Times New Roman" w:cs="Times New Roman" w:hint="eastAsia"/>
          <w:sz w:val="30"/>
          <w:szCs w:val="30"/>
        </w:rPr>
        <w:t>s State-owned Companies</w:t>
      </w:r>
      <w:r w:rsidRPr="00BF5084">
        <w:rPr>
          <w:rFonts w:ascii="Times New Roman" w:hAnsi="Times New Roman" w:cs="Times New Roman" w:hint="eastAsia"/>
          <w:sz w:val="30"/>
          <w:szCs w:val="30"/>
        </w:rPr>
        <w:t>》</w:t>
      </w:r>
      <w:r w:rsidRPr="00BF5084">
        <w:rPr>
          <w:rFonts w:ascii="Times New Roman" w:hAnsi="Times New Roman" w:cs="Times New Roman" w:hint="eastAsia"/>
          <w:sz w:val="30"/>
          <w:szCs w:val="30"/>
        </w:rPr>
        <w:t>2016.9</w:t>
      </w:r>
    </w:p>
    <w:p w:rsidR="00BF5084" w:rsidRDefault="00BF5084" w:rsidP="00BF5084">
      <w:pPr>
        <w:spacing w:line="360" w:lineRule="auto"/>
        <w:ind w:firstLineChars="200" w:firstLine="600"/>
        <w:rPr>
          <w:rFonts w:ascii="Times New Roman" w:hAnsi="Times New Roman" w:cs="Times New Roman" w:hint="eastAsia"/>
          <w:sz w:val="30"/>
          <w:szCs w:val="30"/>
        </w:rPr>
      </w:pPr>
      <w:r>
        <w:rPr>
          <w:rFonts w:hint="eastAsia"/>
          <w:sz w:val="30"/>
          <w:szCs w:val="30"/>
        </w:rPr>
        <w:t>5.</w:t>
      </w:r>
      <w:r>
        <w:rPr>
          <w:rFonts w:hint="eastAsia"/>
          <w:sz w:val="30"/>
          <w:szCs w:val="30"/>
        </w:rPr>
        <w:t>《</w:t>
      </w:r>
      <w:r w:rsidRPr="00BF5084">
        <w:rPr>
          <w:rFonts w:ascii="Times New Roman" w:hAnsi="Times New Roman" w:cs="Times New Roman"/>
          <w:sz w:val="30"/>
          <w:szCs w:val="30"/>
        </w:rPr>
        <w:t>Investigation study on innovation practices of small and medium-sized enterprises</w:t>
      </w:r>
      <w:r w:rsidRPr="00BF5084">
        <w:rPr>
          <w:rFonts w:ascii="Times New Roman" w:hAnsi="Times New Roman" w:cs="Times New Roman" w:hint="eastAsia"/>
          <w:sz w:val="30"/>
          <w:szCs w:val="30"/>
        </w:rPr>
        <w:t>》</w:t>
      </w:r>
      <w:r w:rsidRPr="00BF5084">
        <w:rPr>
          <w:rFonts w:ascii="Times New Roman" w:hAnsi="Times New Roman" w:cs="Times New Roman" w:hint="eastAsia"/>
          <w:sz w:val="30"/>
          <w:szCs w:val="30"/>
        </w:rPr>
        <w:t>2017.7</w:t>
      </w:r>
    </w:p>
    <w:p w:rsidR="00BF5084" w:rsidRDefault="00BF5084" w:rsidP="00BF5084">
      <w:pPr>
        <w:spacing w:line="360" w:lineRule="auto"/>
        <w:ind w:firstLineChars="200" w:firstLine="600"/>
        <w:rPr>
          <w:rFonts w:ascii="Times New Roman" w:hAnsi="Times New Roman" w:cs="Times New Roman" w:hint="eastAsia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6.</w:t>
      </w:r>
      <w:r>
        <w:rPr>
          <w:rFonts w:ascii="Times New Roman" w:hAnsi="Times New Roman" w:cs="Times New Roman" w:hint="eastAsia"/>
          <w:sz w:val="30"/>
          <w:szCs w:val="30"/>
        </w:rPr>
        <w:t>《</w:t>
      </w:r>
      <w:r w:rsidRPr="00BF5084">
        <w:rPr>
          <w:rFonts w:ascii="Times New Roman" w:hAnsi="Times New Roman" w:cs="Times New Roman" w:hint="eastAsia"/>
          <w:sz w:val="30"/>
          <w:szCs w:val="30"/>
        </w:rPr>
        <w:t>辽宁省财政科技资金投入效率评价</w:t>
      </w:r>
      <w:r>
        <w:rPr>
          <w:rFonts w:ascii="Times New Roman" w:hAnsi="Times New Roman" w:cs="Times New Roman" w:hint="eastAsia"/>
          <w:sz w:val="30"/>
          <w:szCs w:val="30"/>
        </w:rPr>
        <w:t>》</w:t>
      </w:r>
      <w:r w:rsidRPr="00BF5084">
        <w:rPr>
          <w:rFonts w:ascii="Times New Roman" w:cs="Times New Roman"/>
          <w:sz w:val="30"/>
          <w:szCs w:val="30"/>
        </w:rPr>
        <w:t>（</w:t>
      </w:r>
      <w:r w:rsidRPr="00BF5084">
        <w:rPr>
          <w:rFonts w:ascii="Times New Roman" w:hAnsi="Times New Roman" w:cs="Times New Roman"/>
          <w:sz w:val="30"/>
          <w:szCs w:val="30"/>
        </w:rPr>
        <w:t>CSSCI</w:t>
      </w:r>
      <w:r w:rsidRPr="00BF5084">
        <w:rPr>
          <w:rFonts w:ascii="Times New Roman" w:cs="Times New Roman"/>
          <w:sz w:val="30"/>
          <w:szCs w:val="30"/>
        </w:rPr>
        <w:t>）</w:t>
      </w:r>
      <w:r>
        <w:rPr>
          <w:rFonts w:ascii="Times New Roman" w:hAnsi="Times New Roman" w:cs="Times New Roman" w:hint="eastAsia"/>
          <w:sz w:val="30"/>
          <w:szCs w:val="30"/>
        </w:rPr>
        <w:t>2017.10</w:t>
      </w:r>
    </w:p>
    <w:p w:rsidR="00BF5084" w:rsidRDefault="00BF5084" w:rsidP="00BF5084">
      <w:pPr>
        <w:spacing w:line="360" w:lineRule="auto"/>
        <w:ind w:firstLineChars="200" w:firstLine="600"/>
        <w:rPr>
          <w:rFonts w:ascii="Times New Roman" w:hAnsi="Times New Roman" w:cs="Times New Roman" w:hint="eastAsia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7.</w:t>
      </w:r>
      <w:r>
        <w:rPr>
          <w:rFonts w:ascii="Times New Roman" w:hAnsi="Times New Roman" w:cs="Times New Roman" w:hint="eastAsia"/>
          <w:sz w:val="30"/>
          <w:szCs w:val="30"/>
        </w:rPr>
        <w:t>《</w:t>
      </w:r>
      <w:r w:rsidRPr="00BF5084">
        <w:rPr>
          <w:rFonts w:ascii="Times New Roman" w:hAnsi="Times New Roman" w:cs="Times New Roman" w:hint="eastAsia"/>
          <w:sz w:val="30"/>
          <w:szCs w:val="30"/>
        </w:rPr>
        <w:t>澳大利亚产业技术创新联盟税收优惠政策的经验与启示</w:t>
      </w:r>
      <w:r>
        <w:rPr>
          <w:rFonts w:ascii="Times New Roman" w:hAnsi="Times New Roman" w:cs="Times New Roman" w:hint="eastAsia"/>
          <w:sz w:val="30"/>
          <w:szCs w:val="30"/>
        </w:rPr>
        <w:t>》</w:t>
      </w:r>
      <w:r w:rsidRPr="00BF5084">
        <w:rPr>
          <w:rFonts w:ascii="Times New Roman" w:cs="Times New Roman"/>
          <w:sz w:val="30"/>
          <w:szCs w:val="30"/>
        </w:rPr>
        <w:t>（</w:t>
      </w:r>
      <w:r w:rsidRPr="00BF5084">
        <w:rPr>
          <w:rFonts w:ascii="Times New Roman" w:hAnsi="Times New Roman" w:cs="Times New Roman"/>
          <w:sz w:val="30"/>
          <w:szCs w:val="30"/>
        </w:rPr>
        <w:t>CSSCI</w:t>
      </w:r>
      <w:r w:rsidRPr="00BF5084">
        <w:rPr>
          <w:rFonts w:ascii="Times New Roman" w:cs="Times New Roman"/>
          <w:sz w:val="30"/>
          <w:szCs w:val="30"/>
        </w:rPr>
        <w:t>）</w:t>
      </w:r>
      <w:r>
        <w:rPr>
          <w:rFonts w:ascii="Times New Roman" w:hAnsi="Times New Roman" w:cs="Times New Roman" w:hint="eastAsia"/>
          <w:sz w:val="30"/>
          <w:szCs w:val="30"/>
        </w:rPr>
        <w:t>2018.8</w:t>
      </w:r>
    </w:p>
    <w:p w:rsidR="00BF5084" w:rsidRDefault="00BF5084" w:rsidP="00BF5084">
      <w:pPr>
        <w:spacing w:line="360" w:lineRule="auto"/>
        <w:ind w:firstLineChars="200" w:firstLine="600"/>
        <w:rPr>
          <w:rFonts w:ascii="Times New Roman" w:hAnsi="Times New Roman" w:cs="Times New Roman" w:hint="eastAsia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8.</w:t>
      </w:r>
      <w:r>
        <w:rPr>
          <w:rFonts w:ascii="Times New Roman" w:hAnsi="Times New Roman" w:cs="Times New Roman" w:hint="eastAsia"/>
          <w:sz w:val="30"/>
          <w:szCs w:val="30"/>
        </w:rPr>
        <w:t>《</w:t>
      </w:r>
      <w:r w:rsidRPr="00BF5084">
        <w:rPr>
          <w:rFonts w:ascii="Times New Roman" w:hAnsi="Times New Roman" w:cs="Times New Roman"/>
          <w:sz w:val="30"/>
          <w:szCs w:val="30"/>
        </w:rPr>
        <w:t>Research on regional science and technology investment based on plant growth simulation algorithm</w:t>
      </w:r>
      <w:r>
        <w:rPr>
          <w:rFonts w:ascii="Times New Roman" w:hAnsi="Times New Roman" w:cs="Times New Roman" w:hint="eastAsia"/>
          <w:sz w:val="30"/>
          <w:szCs w:val="30"/>
        </w:rPr>
        <w:t>》</w:t>
      </w:r>
      <w:r>
        <w:rPr>
          <w:rFonts w:ascii="Times New Roman" w:hAnsi="Times New Roman" w:cs="Times New Roman" w:hint="eastAsia"/>
          <w:sz w:val="30"/>
          <w:szCs w:val="30"/>
        </w:rPr>
        <w:t>2019.1</w:t>
      </w:r>
    </w:p>
    <w:p w:rsidR="00BF5084" w:rsidRPr="00BF5084" w:rsidRDefault="00BF5084" w:rsidP="00BF5084">
      <w:pPr>
        <w:spacing w:line="360" w:lineRule="auto"/>
        <w:ind w:firstLineChars="200" w:firstLine="600"/>
        <w:rPr>
          <w:rFonts w:ascii="Times New Roman" w:hAnsi="Times New Roman" w:cs="Times New Roman" w:hint="eastAsia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9.</w:t>
      </w:r>
      <w:r>
        <w:rPr>
          <w:rFonts w:ascii="Times New Roman" w:hAnsi="Times New Roman" w:cs="Times New Roman" w:hint="eastAsia"/>
          <w:sz w:val="30"/>
          <w:szCs w:val="30"/>
        </w:rPr>
        <w:t>《</w:t>
      </w:r>
      <w:r w:rsidRPr="00BF5084">
        <w:rPr>
          <w:rFonts w:ascii="Times New Roman" w:hAnsi="Times New Roman" w:cs="Times New Roman" w:hint="eastAsia"/>
          <w:sz w:val="30"/>
          <w:szCs w:val="30"/>
        </w:rPr>
        <w:t>企业成长性对研发投入的影响研究</w:t>
      </w:r>
      <w:r>
        <w:rPr>
          <w:rFonts w:ascii="Times New Roman" w:hAnsi="Times New Roman" w:cs="Times New Roman" w:hint="eastAsia"/>
          <w:sz w:val="30"/>
          <w:szCs w:val="30"/>
        </w:rPr>
        <w:t>》</w:t>
      </w:r>
      <w:r w:rsidRPr="00BF5084">
        <w:rPr>
          <w:rFonts w:ascii="Times New Roman" w:cs="Times New Roman"/>
          <w:sz w:val="30"/>
          <w:szCs w:val="30"/>
        </w:rPr>
        <w:t>（</w:t>
      </w:r>
      <w:r w:rsidRPr="00BF5084">
        <w:rPr>
          <w:rFonts w:ascii="Times New Roman" w:hAnsi="Times New Roman" w:cs="Times New Roman"/>
          <w:sz w:val="30"/>
          <w:szCs w:val="30"/>
        </w:rPr>
        <w:t>CSSCI</w:t>
      </w:r>
      <w:r w:rsidRPr="00BF5084">
        <w:rPr>
          <w:rFonts w:ascii="Times New Roman" w:cs="Times New Roman"/>
          <w:sz w:val="30"/>
          <w:szCs w:val="30"/>
        </w:rPr>
        <w:t>）</w:t>
      </w:r>
      <w:r>
        <w:rPr>
          <w:rFonts w:ascii="Times New Roman" w:hAnsi="Times New Roman" w:cs="Times New Roman" w:hint="eastAsia"/>
          <w:sz w:val="30"/>
          <w:szCs w:val="30"/>
        </w:rPr>
        <w:t>2019.6</w:t>
      </w:r>
    </w:p>
    <w:p w:rsidR="00DC5663" w:rsidRDefault="0034379D" w:rsidP="00DC5663">
      <w:pPr>
        <w:spacing w:line="360" w:lineRule="auto"/>
        <w:ind w:firstLineChars="200" w:firstLine="643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专著与教材：</w:t>
      </w:r>
    </w:p>
    <w:p w:rsidR="0034379D" w:rsidRDefault="00BF5084" w:rsidP="0034379D">
      <w:pPr>
        <w:spacing w:line="360" w:lineRule="auto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 w:rsidR="0034379D" w:rsidRPr="0034379D">
        <w:rPr>
          <w:rFonts w:hint="eastAsia"/>
          <w:sz w:val="30"/>
          <w:szCs w:val="30"/>
        </w:rPr>
        <w:t>.</w:t>
      </w:r>
      <w:r w:rsidR="0034379D">
        <w:rPr>
          <w:rFonts w:hint="eastAsia"/>
          <w:sz w:val="30"/>
          <w:szCs w:val="30"/>
        </w:rPr>
        <w:t xml:space="preserve"> </w:t>
      </w:r>
      <w:r w:rsidR="0034379D">
        <w:rPr>
          <w:rFonts w:hint="eastAsia"/>
          <w:sz w:val="30"/>
          <w:szCs w:val="30"/>
        </w:rPr>
        <w:t>教材：</w:t>
      </w:r>
      <w:r w:rsidR="0034379D" w:rsidRPr="0034379D">
        <w:rPr>
          <w:rFonts w:hint="eastAsia"/>
          <w:sz w:val="30"/>
          <w:szCs w:val="30"/>
        </w:rPr>
        <w:t>《会计英语》</w:t>
      </w:r>
      <w:r w:rsidR="0034379D">
        <w:rPr>
          <w:rFonts w:hint="eastAsia"/>
          <w:sz w:val="30"/>
          <w:szCs w:val="30"/>
        </w:rPr>
        <w:t>清华大学出版社</w:t>
      </w:r>
      <w:r>
        <w:rPr>
          <w:rFonts w:hint="eastAsia"/>
          <w:sz w:val="30"/>
          <w:szCs w:val="30"/>
        </w:rPr>
        <w:t xml:space="preserve">  2018.3</w:t>
      </w:r>
    </w:p>
    <w:p w:rsidR="00F2312F" w:rsidRDefault="00BF5084" w:rsidP="0034379D">
      <w:pPr>
        <w:spacing w:line="360" w:lineRule="auto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 w:rsidR="00F2312F">
        <w:rPr>
          <w:rFonts w:hint="eastAsia"/>
          <w:sz w:val="30"/>
          <w:szCs w:val="30"/>
        </w:rPr>
        <w:t xml:space="preserve">. </w:t>
      </w:r>
      <w:r w:rsidR="00F2312F">
        <w:rPr>
          <w:rFonts w:hint="eastAsia"/>
          <w:sz w:val="30"/>
          <w:szCs w:val="30"/>
        </w:rPr>
        <w:t>教材：《</w:t>
      </w:r>
      <w:r w:rsidR="00F2312F" w:rsidRPr="00F2312F">
        <w:rPr>
          <w:rFonts w:hint="eastAsia"/>
          <w:sz w:val="30"/>
          <w:szCs w:val="30"/>
        </w:rPr>
        <w:t>大学生创新创业实践</w:t>
      </w:r>
      <w:r w:rsidR="00F2312F">
        <w:rPr>
          <w:rFonts w:hint="eastAsia"/>
          <w:sz w:val="30"/>
          <w:szCs w:val="30"/>
        </w:rPr>
        <w:t>》经济科学出版社</w:t>
      </w:r>
      <w:r>
        <w:rPr>
          <w:rFonts w:hint="eastAsia"/>
          <w:sz w:val="30"/>
          <w:szCs w:val="30"/>
        </w:rPr>
        <w:t xml:space="preserve"> 2018.8</w:t>
      </w:r>
    </w:p>
    <w:p w:rsidR="0034379D" w:rsidRPr="0034379D" w:rsidRDefault="00BF5084" w:rsidP="0034379D">
      <w:pPr>
        <w:spacing w:line="360" w:lineRule="auto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 w:rsidR="0034379D">
        <w:rPr>
          <w:rFonts w:hint="eastAsia"/>
          <w:sz w:val="30"/>
          <w:szCs w:val="30"/>
        </w:rPr>
        <w:t xml:space="preserve">. </w:t>
      </w:r>
      <w:r w:rsidR="0034379D">
        <w:rPr>
          <w:rFonts w:hint="eastAsia"/>
          <w:sz w:val="30"/>
          <w:szCs w:val="30"/>
        </w:rPr>
        <w:t>专著《</w:t>
      </w:r>
      <w:r w:rsidR="0034379D" w:rsidRPr="0034379D">
        <w:rPr>
          <w:rFonts w:hint="eastAsia"/>
          <w:sz w:val="30"/>
          <w:szCs w:val="30"/>
        </w:rPr>
        <w:t>会计准则变革与企业高管薪酬</w:t>
      </w:r>
      <w:r w:rsidR="0034379D">
        <w:rPr>
          <w:rFonts w:hint="eastAsia"/>
          <w:sz w:val="30"/>
          <w:szCs w:val="30"/>
        </w:rPr>
        <w:t>》大连理工大学出版社</w:t>
      </w:r>
      <w:r>
        <w:rPr>
          <w:rFonts w:hint="eastAsia"/>
          <w:sz w:val="30"/>
          <w:szCs w:val="30"/>
        </w:rPr>
        <w:t xml:space="preserve"> 2019.3</w:t>
      </w:r>
    </w:p>
    <w:p w:rsidR="00DC5663" w:rsidRPr="00BF5084" w:rsidRDefault="00DC5663" w:rsidP="00DC5663">
      <w:pPr>
        <w:spacing w:line="360" w:lineRule="auto"/>
        <w:ind w:firstLineChars="200" w:firstLine="640"/>
        <w:rPr>
          <w:sz w:val="32"/>
          <w:szCs w:val="32"/>
        </w:rPr>
      </w:pPr>
    </w:p>
    <w:sectPr w:rsidR="00DC5663" w:rsidRPr="00BF5084" w:rsidSect="00DD3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439" w:rsidRDefault="00154439" w:rsidP="00507A64">
      <w:r>
        <w:separator/>
      </w:r>
    </w:p>
  </w:endnote>
  <w:endnote w:type="continuationSeparator" w:id="1">
    <w:p w:rsidR="00154439" w:rsidRDefault="00154439" w:rsidP="00507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439" w:rsidRDefault="00154439" w:rsidP="00507A64">
      <w:r>
        <w:separator/>
      </w:r>
    </w:p>
  </w:footnote>
  <w:footnote w:type="continuationSeparator" w:id="1">
    <w:p w:rsidR="00154439" w:rsidRDefault="00154439" w:rsidP="00507A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B00"/>
    <w:rsid w:val="00154439"/>
    <w:rsid w:val="002F4A1F"/>
    <w:rsid w:val="00303258"/>
    <w:rsid w:val="0034379D"/>
    <w:rsid w:val="004B5D30"/>
    <w:rsid w:val="00507A64"/>
    <w:rsid w:val="005F5B0B"/>
    <w:rsid w:val="00A01B95"/>
    <w:rsid w:val="00B67066"/>
    <w:rsid w:val="00BA5BDD"/>
    <w:rsid w:val="00BF5084"/>
    <w:rsid w:val="00D14AD0"/>
    <w:rsid w:val="00DC5663"/>
    <w:rsid w:val="00DD363E"/>
    <w:rsid w:val="00EE6B00"/>
    <w:rsid w:val="00F2312F"/>
    <w:rsid w:val="00F4700B"/>
    <w:rsid w:val="00FA5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7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7A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7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7A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徐海峰(xuhf)</cp:lastModifiedBy>
  <cp:revision>10</cp:revision>
  <dcterms:created xsi:type="dcterms:W3CDTF">2019-09-02T07:27:00Z</dcterms:created>
  <dcterms:modified xsi:type="dcterms:W3CDTF">2019-09-04T06:34:00Z</dcterms:modified>
</cp:coreProperties>
</file>